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D0" w:rsidRPr="00A14217" w:rsidRDefault="002B63D0" w:rsidP="002B63D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theme="minorHAnsi"/>
          <w:b/>
        </w:rPr>
      </w:pPr>
      <w:r w:rsidRPr="00A14217">
        <w:rPr>
          <w:rFonts w:cstheme="minorHAnsi"/>
          <w:b/>
        </w:rPr>
        <w:t>Отчет аудиторской организац</w:t>
      </w:r>
      <w:proofErr w:type="gramStart"/>
      <w:r w:rsidRPr="00A14217">
        <w:rPr>
          <w:rFonts w:cstheme="minorHAnsi"/>
          <w:b/>
        </w:rPr>
        <w:t xml:space="preserve">ии </w:t>
      </w:r>
      <w:r w:rsidR="0076114C">
        <w:rPr>
          <w:rFonts w:cstheme="minorHAnsi"/>
          <w:b/>
        </w:rPr>
        <w:t>АО</w:t>
      </w:r>
      <w:proofErr w:type="gramEnd"/>
      <w:r w:rsidR="0076114C">
        <w:rPr>
          <w:rFonts w:cstheme="minorHAnsi"/>
          <w:b/>
        </w:rPr>
        <w:t xml:space="preserve"> «Гориславцев. Аудит» </w:t>
      </w:r>
      <w:r w:rsidRPr="00A14217">
        <w:rPr>
          <w:rFonts w:cstheme="minorHAnsi"/>
          <w:b/>
        </w:rPr>
        <w:t>о своей деятельности за 201</w:t>
      </w:r>
      <w:r w:rsidR="0076114C">
        <w:rPr>
          <w:rFonts w:cstheme="minorHAnsi"/>
          <w:b/>
        </w:rPr>
        <w:t>7</w:t>
      </w:r>
      <w:r w:rsidRPr="00A14217">
        <w:rPr>
          <w:rFonts w:cstheme="minorHAnsi"/>
          <w:b/>
        </w:rPr>
        <w:t xml:space="preserve"> год</w:t>
      </w:r>
    </w:p>
    <w:p w:rsidR="002B63D0" w:rsidRPr="00A14217" w:rsidRDefault="002B63D0" w:rsidP="002B63D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4196"/>
        <w:gridCol w:w="4810"/>
      </w:tblGrid>
      <w:tr w:rsidR="002B63D0" w:rsidRPr="00A14217" w:rsidTr="00D63241">
        <w:tc>
          <w:tcPr>
            <w:tcW w:w="0" w:type="auto"/>
            <w:hideMark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 xml:space="preserve">№ </w:t>
            </w:r>
            <w:proofErr w:type="gramStart"/>
            <w:r w:rsidRPr="00A14217">
              <w:rPr>
                <w:rFonts w:cstheme="minorHAnsi"/>
                <w:b/>
                <w:bCs/>
              </w:rPr>
              <w:t>п</w:t>
            </w:r>
            <w:proofErr w:type="gramEnd"/>
            <w:r w:rsidRPr="00A14217">
              <w:rPr>
                <w:rFonts w:cstheme="minorHAnsi"/>
                <w:b/>
                <w:bCs/>
              </w:rPr>
              <w:t>/п</w:t>
            </w:r>
          </w:p>
        </w:tc>
        <w:tc>
          <w:tcPr>
            <w:tcW w:w="0" w:type="auto"/>
            <w:hideMark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Раскрываемая информация, которая должна быть указана на сайте</w:t>
            </w:r>
          </w:p>
        </w:tc>
        <w:tc>
          <w:tcPr>
            <w:tcW w:w="0" w:type="auto"/>
            <w:hideMark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Содержание раскрываемой информации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Об организационно-правовой форме аудиторской организации и распределении долей ее уставного (складочного) капитала между собственниками (аудиторы, аудиторские организации, физические лица, юридические лица, др.);</w:t>
            </w:r>
          </w:p>
        </w:tc>
        <w:tc>
          <w:tcPr>
            <w:tcW w:w="0" w:type="auto"/>
          </w:tcPr>
          <w:p w:rsidR="002B63D0" w:rsidRPr="00A14217" w:rsidRDefault="005E410E" w:rsidP="00B50E07">
            <w:pPr>
              <w:ind w:firstLine="4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  <w:r w:rsidR="002B63D0" w:rsidRPr="00A14217">
              <w:rPr>
                <w:rFonts w:cstheme="minorHAnsi"/>
              </w:rPr>
              <w:t>кционерное общество</w:t>
            </w:r>
            <w:r w:rsidR="00B50E07">
              <w:rPr>
                <w:rFonts w:cstheme="minorHAnsi"/>
              </w:rPr>
              <w:t>.</w:t>
            </w:r>
          </w:p>
          <w:p w:rsidR="002B63D0" w:rsidRPr="00A14217" w:rsidRDefault="002B63D0" w:rsidP="00B50E07">
            <w:pPr>
              <w:ind w:firstLine="484"/>
              <w:jc w:val="both"/>
              <w:rPr>
                <w:rFonts w:cstheme="minorHAnsi"/>
              </w:rPr>
            </w:pPr>
          </w:p>
          <w:p w:rsidR="002B63D0" w:rsidRDefault="002B63D0" w:rsidP="00B50E07">
            <w:pPr>
              <w:ind w:firstLine="484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100%  уставного капитала принадлежат аудитору.</w:t>
            </w:r>
          </w:p>
          <w:p w:rsidR="0084415C" w:rsidRDefault="0084415C" w:rsidP="00B50E07">
            <w:pPr>
              <w:ind w:firstLine="484"/>
              <w:jc w:val="both"/>
              <w:rPr>
                <w:rFonts w:cstheme="minorHAnsi"/>
              </w:rPr>
            </w:pPr>
          </w:p>
          <w:p w:rsidR="0084415C" w:rsidRPr="0084415C" w:rsidRDefault="0084415C" w:rsidP="00B50E07">
            <w:pPr>
              <w:ind w:firstLine="484"/>
              <w:jc w:val="both"/>
              <w:rPr>
                <w:rFonts w:cstheme="minorHAnsi"/>
                <w:b/>
                <w:bCs/>
              </w:rPr>
            </w:pPr>
            <w:r w:rsidRPr="0084415C">
              <w:rPr>
                <w:bCs/>
              </w:rPr>
              <w:t>ОРНЗ 11806059756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0" w:type="auto"/>
          </w:tcPr>
          <w:p w:rsidR="002B63D0" w:rsidRPr="00387E83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В случае, когда аудиторская организация входит в состав сети аудиторских организаций, в том числе международной сети: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сведения о сети (наименование, место расположения штаб-квартиры, адрес официального Интернет-сайта) и о характере отношений между членами сети;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наименование каждой входящей в сеть аудиторской организации, имеющей право осуществлять аудит бухгалтерской (финансовой) отчетности организаций, предусмотренных </w:t>
            </w:r>
            <w:hyperlink r:id="rId6" w:history="1">
              <w:r w:rsidRPr="00387E83">
                <w:rPr>
                  <w:rFonts w:cstheme="minorHAnsi"/>
                </w:rPr>
                <w:t>частью 3 статьи 5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деятельности", с указанием юридического и фактического адресов этих аудиторских организаций;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организаций, предусмотренных </w:t>
            </w:r>
            <w:hyperlink r:id="rId7" w:history="1">
              <w:r w:rsidRPr="00387E83">
                <w:rPr>
                  <w:rFonts w:cstheme="minorHAnsi"/>
                </w:rPr>
                <w:t>частью 3 статьи 5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деятельности", за прошлый отчетный год;</w:t>
            </w:r>
          </w:p>
          <w:p w:rsidR="002B63D0" w:rsidRPr="00A14217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перечень стран, кроме Российской Федерации,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страны;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84"/>
              <w:jc w:val="both"/>
              <w:rPr>
                <w:rFonts w:cstheme="minorHAnsi"/>
                <w:bCs/>
              </w:rPr>
            </w:pPr>
            <w:r w:rsidRPr="00A14217">
              <w:rPr>
                <w:rFonts w:cstheme="minorHAnsi"/>
                <w:bCs/>
              </w:rPr>
              <w:t>Аудиторская организация не входит в состав сети аудиторских организаций.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B50E07" w:rsidP="00D6324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системы корпоративного управления аудиторской организации (структура и основные функции органов управления);</w:t>
            </w:r>
          </w:p>
        </w:tc>
        <w:tc>
          <w:tcPr>
            <w:tcW w:w="0" w:type="auto"/>
          </w:tcPr>
          <w:p w:rsidR="007C65F7" w:rsidRDefault="007C65F7" w:rsidP="00B50E07">
            <w:pPr>
              <w:ind w:firstLine="6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Управленческие функции в Обществе осуществляются Общим собранием акционеров и Генеральным директором Общества.</w:t>
            </w:r>
          </w:p>
          <w:p w:rsidR="002B63D0" w:rsidRPr="00A14217" w:rsidRDefault="002B63D0" w:rsidP="00B50E07">
            <w:pPr>
              <w:ind w:firstLine="626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 соответствии </w:t>
            </w:r>
            <w:r>
              <w:rPr>
                <w:rFonts w:cstheme="minorHAnsi"/>
              </w:rPr>
              <w:t xml:space="preserve">с </w:t>
            </w:r>
            <w:r w:rsidRPr="00A14217">
              <w:rPr>
                <w:rFonts w:cstheme="minorHAnsi"/>
              </w:rPr>
              <w:t xml:space="preserve">учредительными документами высшим органом управления Общества является общее собрание акционеров, которое действует в рамках </w:t>
            </w:r>
            <w:r w:rsidRPr="00A14217">
              <w:rPr>
                <w:rFonts w:cstheme="minorHAnsi"/>
              </w:rPr>
              <w:lastRenderedPageBreak/>
              <w:t xml:space="preserve">компетенции предоставленной ему Уставом и законодательством Российской Федерации. </w:t>
            </w:r>
          </w:p>
          <w:p w:rsidR="00772F70" w:rsidRDefault="002B63D0" w:rsidP="00B50E07">
            <w:pPr>
              <w:ind w:firstLine="626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Совет директоров </w:t>
            </w:r>
            <w:r w:rsidR="00772F70">
              <w:rPr>
                <w:rFonts w:cstheme="minorHAnsi"/>
              </w:rPr>
              <w:t xml:space="preserve">уставом </w:t>
            </w:r>
            <w:r w:rsidRPr="00A14217">
              <w:rPr>
                <w:rFonts w:cstheme="minorHAnsi"/>
              </w:rPr>
              <w:t xml:space="preserve">Общества </w:t>
            </w:r>
            <w:r w:rsidR="00772F70">
              <w:rPr>
                <w:rFonts w:cstheme="minorHAnsi"/>
              </w:rPr>
              <w:t>не предусмотрен. Функции Совета директоров Общества осуществляет Общее собрание акционеров Общества.</w:t>
            </w:r>
          </w:p>
          <w:p w:rsidR="002B63D0" w:rsidRPr="00A14217" w:rsidRDefault="002B63D0" w:rsidP="00B50E07">
            <w:pPr>
              <w:ind w:firstLine="626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Руководство текущей деятельностью Общества осуществляется единоличным исполнительным органом Общества - Генеральным директором</w:t>
            </w:r>
            <w:r w:rsidR="0028496D">
              <w:rPr>
                <w:rFonts w:cstheme="minorHAnsi"/>
              </w:rPr>
              <w:t>, который подотчетен Общему собранию акционеров</w:t>
            </w:r>
            <w:r w:rsidRPr="00A14217">
              <w:rPr>
                <w:rFonts w:cstheme="minorHAnsi"/>
              </w:rPr>
              <w:t>.</w:t>
            </w:r>
          </w:p>
          <w:p w:rsidR="002B63D0" w:rsidRPr="00A14217" w:rsidRDefault="002B63D0" w:rsidP="00B50E07">
            <w:pPr>
              <w:ind w:firstLine="626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Генеральный директор назначается Общим собранием акционеров сроком на </w:t>
            </w:r>
            <w:r w:rsidR="0028496D">
              <w:rPr>
                <w:rFonts w:cstheme="minorHAnsi"/>
              </w:rPr>
              <w:t>5</w:t>
            </w:r>
            <w:r w:rsidRPr="00A14217">
              <w:rPr>
                <w:rFonts w:cstheme="minorHAnsi"/>
              </w:rPr>
              <w:t xml:space="preserve"> (</w:t>
            </w:r>
            <w:r w:rsidR="0028496D">
              <w:rPr>
                <w:rFonts w:cstheme="minorHAnsi"/>
              </w:rPr>
              <w:t>пять</w:t>
            </w:r>
            <w:r w:rsidRPr="00A14217">
              <w:rPr>
                <w:rFonts w:cstheme="minorHAnsi"/>
              </w:rPr>
              <w:t>) лет и является единоличным исполнительным органом Общества, без доверенности действует от имени Общества.</w:t>
            </w:r>
          </w:p>
          <w:p w:rsidR="002B63D0" w:rsidRPr="00A14217" w:rsidRDefault="002B63D0" w:rsidP="00B50E07">
            <w:pPr>
              <w:ind w:firstLine="626"/>
              <w:jc w:val="both"/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 xml:space="preserve">Генеральный директор решает все вопросы текущей деятельности Общества, за исключением вопросов, отнесенных к исключительной компетенции </w:t>
            </w:r>
            <w:r w:rsidR="007A4F32">
              <w:rPr>
                <w:rFonts w:cstheme="minorHAnsi"/>
              </w:rPr>
              <w:t>О</w:t>
            </w:r>
            <w:r w:rsidRPr="00A14217">
              <w:rPr>
                <w:rFonts w:cstheme="minorHAnsi"/>
              </w:rPr>
              <w:t>бщего собрания акционеров.</w:t>
            </w:r>
          </w:p>
          <w:p w:rsidR="002B63D0" w:rsidRPr="00A14217" w:rsidRDefault="002B63D0" w:rsidP="00D63241">
            <w:pPr>
              <w:rPr>
                <w:rFonts w:cstheme="minorHAnsi"/>
                <w:bCs/>
              </w:rPr>
            </w:pP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B50E07" w:rsidP="00D6324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Описание системы внутреннего контроля качества аудиторской организации, </w:t>
            </w:r>
            <w:r w:rsidRPr="005E7E9C">
              <w:rPr>
                <w:rFonts w:cstheme="minorHAnsi"/>
              </w:rPr>
              <w:t>включая заявление исполнительного органа об эффективности ее функционирования</w:t>
            </w:r>
          </w:p>
        </w:tc>
        <w:tc>
          <w:tcPr>
            <w:tcW w:w="0" w:type="auto"/>
          </w:tcPr>
          <w:p w:rsidR="00B50E07" w:rsidRPr="00B50E07" w:rsidRDefault="002B63D0" w:rsidP="00B50E07">
            <w:pPr>
              <w:ind w:left="160" w:firstLine="466"/>
              <w:jc w:val="both"/>
              <w:rPr>
                <w:rFonts w:cstheme="minorHAnsi"/>
              </w:rPr>
            </w:pPr>
            <w:r w:rsidRPr="00B50E07">
              <w:rPr>
                <w:rFonts w:cstheme="minorHAnsi"/>
              </w:rPr>
              <w:t xml:space="preserve">Система внутреннего контроля качества в организации регламентируется </w:t>
            </w:r>
            <w:r w:rsidR="007853ED">
              <w:rPr>
                <w:rFonts w:cstheme="minorHAnsi"/>
              </w:rPr>
              <w:t>в</w:t>
            </w:r>
            <w:r w:rsidRPr="00B50E07">
              <w:rPr>
                <w:rFonts w:cstheme="minorHAnsi"/>
              </w:rPr>
              <w:t>нутренним стандартом «</w:t>
            </w:r>
            <w:r w:rsidR="007853ED">
              <w:rPr>
                <w:rFonts w:cstheme="minorHAnsi"/>
              </w:rPr>
              <w:t>Правила осуществления внутреннего контроля качества работы», который разработан на основе:</w:t>
            </w:r>
          </w:p>
          <w:p w:rsidR="00B50E07" w:rsidRDefault="00B50E07" w:rsidP="00B50E07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r w:rsidRPr="00B50E07">
              <w:rPr>
                <w:rFonts w:cstheme="minorHAnsi"/>
              </w:rPr>
              <w:t xml:space="preserve">Международного стандарта контроля качества 1 </w:t>
            </w:r>
            <w:r>
              <w:rPr>
                <w:rFonts w:cstheme="minorHAnsi"/>
              </w:rPr>
              <w:t>«</w:t>
            </w:r>
            <w:r w:rsidRPr="00B50E07">
              <w:rPr>
                <w:rFonts w:cstheme="minorHAnsi"/>
              </w:rPr>
              <w:t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      </w:r>
            <w:r>
              <w:rPr>
                <w:rFonts w:cstheme="minorHAnsi"/>
              </w:rPr>
              <w:t>»;</w:t>
            </w:r>
          </w:p>
          <w:p w:rsidR="00B50E07" w:rsidRPr="00B50E07" w:rsidRDefault="00B50E07" w:rsidP="00B50E07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r w:rsidRPr="00B50E07">
              <w:rPr>
                <w:rFonts w:cstheme="minorHAnsi"/>
              </w:rPr>
              <w:t>Международн</w:t>
            </w:r>
            <w:r>
              <w:rPr>
                <w:rFonts w:cstheme="minorHAnsi"/>
              </w:rPr>
              <w:t>ого</w:t>
            </w:r>
            <w:r w:rsidRPr="00B50E07">
              <w:rPr>
                <w:rFonts w:cstheme="minorHAnsi"/>
              </w:rPr>
              <w:t xml:space="preserve"> стандарт</w:t>
            </w:r>
            <w:r>
              <w:rPr>
                <w:rFonts w:cstheme="minorHAnsi"/>
              </w:rPr>
              <w:t>а</w:t>
            </w:r>
            <w:r w:rsidRPr="00B50E07">
              <w:rPr>
                <w:rFonts w:cstheme="minorHAnsi"/>
              </w:rPr>
              <w:t xml:space="preserve"> аудита МСА 220 </w:t>
            </w:r>
            <w:r>
              <w:rPr>
                <w:rFonts w:cstheme="minorHAnsi"/>
              </w:rPr>
              <w:t>«</w:t>
            </w:r>
            <w:r w:rsidRPr="00B50E07">
              <w:rPr>
                <w:rFonts w:cstheme="minorHAnsi"/>
              </w:rPr>
              <w:t>Контроль качества при проведен</w:t>
            </w:r>
            <w:proofErr w:type="gramStart"/>
            <w:r w:rsidRPr="00B50E07">
              <w:rPr>
                <w:rFonts w:cstheme="minorHAnsi"/>
              </w:rPr>
              <w:t>ии ау</w:t>
            </w:r>
            <w:proofErr w:type="gramEnd"/>
            <w:r w:rsidRPr="00B50E07">
              <w:rPr>
                <w:rFonts w:cstheme="minorHAnsi"/>
              </w:rPr>
              <w:t>дита финансовой отчетности</w:t>
            </w:r>
            <w:r>
              <w:rPr>
                <w:rFonts w:cstheme="minorHAnsi"/>
              </w:rPr>
              <w:t>»;</w:t>
            </w:r>
          </w:p>
          <w:p w:rsidR="007853ED" w:rsidRDefault="002B63D0" w:rsidP="007853ED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 w:rsidRPr="007853ED">
              <w:rPr>
                <w:rFonts w:cstheme="minorHAnsi"/>
              </w:rPr>
              <w:t>Кодекса профессиональной этики аудиторов, одобренного Советом по аудиторской деятельности при Минфине России 22 марта 2012 года (протокол № 4),</w:t>
            </w:r>
          </w:p>
          <w:p w:rsidR="00B50E07" w:rsidRPr="00B50E07" w:rsidRDefault="002B63D0" w:rsidP="00B50E07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 w:rsidRPr="00B50E07">
              <w:rPr>
                <w:rFonts w:cstheme="minorHAnsi"/>
              </w:rPr>
              <w:t xml:space="preserve">Правил  независимости аудиторов и аудиторских организаций, одобренных  Советом по аудиторской деятельности при Минфине России 20 сентября 2012 года (протокол № 6), </w:t>
            </w:r>
          </w:p>
          <w:p w:rsidR="002B63D0" w:rsidRPr="00B50E07" w:rsidRDefault="002B63D0" w:rsidP="00B50E07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 w:rsidRPr="00B50E07">
              <w:rPr>
                <w:rFonts w:cstheme="minorHAnsi"/>
              </w:rPr>
              <w:t>требовани</w:t>
            </w:r>
            <w:r w:rsidR="007853ED">
              <w:rPr>
                <w:rFonts w:cstheme="minorHAnsi"/>
              </w:rPr>
              <w:t>й</w:t>
            </w:r>
            <w:r w:rsidRPr="00B50E07">
              <w:rPr>
                <w:rFonts w:cstheme="minorHAnsi"/>
              </w:rPr>
              <w:t xml:space="preserve"> Федерального Закона «Об аудиторской деятельности»                от 30.12.2008  № 307-ФЗ. </w:t>
            </w:r>
          </w:p>
          <w:p w:rsidR="00F53676" w:rsidRDefault="002B63D0" w:rsidP="00B50E07">
            <w:pPr>
              <w:ind w:left="201" w:firstLine="567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Цель </w:t>
            </w:r>
            <w:r w:rsidR="00F53676">
              <w:rPr>
                <w:rFonts w:cstheme="minorHAnsi"/>
              </w:rPr>
              <w:t xml:space="preserve"> аудиторской организации состоит в том, чтобы внедрить и поддерживать систему контроля качества, позволяющую получить разумную уверенность в том, что:</w:t>
            </w:r>
          </w:p>
          <w:p w:rsidR="00F53676" w:rsidRDefault="00F53676" w:rsidP="00F53676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аудиторская организация и ее персонал соблюдают профессиональные стандарты и применимые законодательные и нормативные требования;</w:t>
            </w:r>
          </w:p>
          <w:p w:rsidR="00F53676" w:rsidRPr="00B50E07" w:rsidRDefault="00F53676" w:rsidP="00F53676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заключения и отчеты, выпущенные аудиторской организацией, носят надлежащий характер в конкретных обстоятельствах.</w:t>
            </w:r>
          </w:p>
          <w:p w:rsidR="00F53676" w:rsidRDefault="00F53676" w:rsidP="00B50E07">
            <w:pPr>
              <w:ind w:left="201" w:firstLine="567"/>
              <w:jc w:val="both"/>
              <w:rPr>
                <w:rFonts w:cstheme="minorHAnsi"/>
              </w:rPr>
            </w:pPr>
          </w:p>
          <w:p w:rsidR="002B63D0" w:rsidRPr="00A14217" w:rsidRDefault="002B63D0" w:rsidP="00314788">
            <w:pPr>
              <w:ind w:left="201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Внутренний стандарт </w:t>
            </w:r>
            <w:r w:rsidR="00314788" w:rsidRPr="00B50E07">
              <w:rPr>
                <w:rFonts w:cstheme="minorHAnsi"/>
              </w:rPr>
              <w:t>«</w:t>
            </w:r>
            <w:r w:rsidR="00314788">
              <w:rPr>
                <w:rFonts w:cstheme="minorHAnsi"/>
              </w:rPr>
              <w:t xml:space="preserve">Правила осуществления внутреннего контроля качества работы» </w:t>
            </w:r>
            <w:r w:rsidRPr="00A14217">
              <w:rPr>
                <w:rFonts w:cstheme="minorHAnsi"/>
              </w:rPr>
              <w:t xml:space="preserve">устанавливает принципы и процедуры, способствующие поддержанию </w:t>
            </w:r>
            <w:proofErr w:type="gramStart"/>
            <w:r w:rsidRPr="00A14217">
              <w:rPr>
                <w:rFonts w:cstheme="minorHAnsi"/>
              </w:rPr>
              <w:t>эффективности функционирования системы внутреннего контроля качества</w:t>
            </w:r>
            <w:r w:rsidR="00314788">
              <w:rPr>
                <w:rFonts w:cstheme="minorHAnsi"/>
              </w:rPr>
              <w:t xml:space="preserve"> работы аудиторской организации</w:t>
            </w:r>
            <w:proofErr w:type="gramEnd"/>
            <w:r w:rsidRPr="00A14217">
              <w:rPr>
                <w:rFonts w:cstheme="minorHAnsi"/>
              </w:rPr>
              <w:t xml:space="preserve">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проверку;</w:t>
            </w:r>
          </w:p>
        </w:tc>
        <w:tc>
          <w:tcPr>
            <w:tcW w:w="0" w:type="auto"/>
          </w:tcPr>
          <w:p w:rsidR="00F62965" w:rsidRDefault="00F62965" w:rsidP="00B50E07">
            <w:pPr>
              <w:ind w:left="201" w:firstLine="425"/>
              <w:jc w:val="both"/>
              <w:rPr>
                <w:rFonts w:cstheme="minorHAnsi"/>
              </w:rPr>
            </w:pPr>
          </w:p>
          <w:p w:rsidR="00F62965" w:rsidRPr="00A14217" w:rsidRDefault="00F62965" w:rsidP="00E7541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В 2017 году проведен внешний контроль качества работы </w:t>
            </w:r>
            <w:r w:rsidR="00E75411">
              <w:rPr>
                <w:rFonts w:cstheme="minorHAnsi"/>
              </w:rPr>
              <w:t>аудиторской организации</w:t>
            </w:r>
            <w:r>
              <w:rPr>
                <w:rFonts w:cstheme="minorHAnsi"/>
              </w:rPr>
              <w:t>, о чем выдано свидетельство.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981BE5" w:rsidRDefault="002B63D0" w:rsidP="00D63241">
            <w:pPr>
              <w:rPr>
                <w:rFonts w:cstheme="minorHAnsi"/>
                <w:b/>
                <w:bCs/>
              </w:rPr>
            </w:pPr>
            <w:r w:rsidRPr="00981BE5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0" w:type="auto"/>
          </w:tcPr>
          <w:p w:rsidR="002B63D0" w:rsidRPr="00981BE5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5E7E9C">
              <w:rPr>
                <w:rFonts w:cstheme="minorHAnsi"/>
              </w:rPr>
              <w:t xml:space="preserve">Наименования всех организаций, предусмотренных </w:t>
            </w:r>
            <w:hyperlink r:id="rId8" w:history="1">
              <w:r w:rsidRPr="005E7E9C">
                <w:rPr>
                  <w:rFonts w:cstheme="minorHAnsi"/>
                </w:rPr>
                <w:t>частью 3 статьи 5</w:t>
              </w:r>
            </w:hyperlink>
            <w:r w:rsidRPr="005E7E9C">
              <w:rPr>
                <w:rFonts w:cstheme="minorHAnsi"/>
              </w:rPr>
              <w:t xml:space="preserve"> Федерального закона "Об аудиторской деятельности", в отношении бухгалтерской (финансовой) отчетности которых аудиторской организацией в прошедшем календарном году был проведен обязательный аудит;</w:t>
            </w:r>
          </w:p>
        </w:tc>
        <w:tc>
          <w:tcPr>
            <w:tcW w:w="0" w:type="auto"/>
          </w:tcPr>
          <w:p w:rsidR="00AA786B" w:rsidRPr="00E75411" w:rsidRDefault="00E75411" w:rsidP="00E75411">
            <w:pPr>
              <w:jc w:val="both"/>
              <w:rPr>
                <w:rFonts w:cstheme="minorHAnsi"/>
              </w:rPr>
            </w:pPr>
            <w:r w:rsidRPr="00E75411">
              <w:rPr>
                <w:rFonts w:cstheme="minorHAnsi"/>
              </w:rPr>
              <w:t xml:space="preserve">В прошедшем календарном году обязательный аудит в отношении организаций, </w:t>
            </w:r>
            <w:r w:rsidRPr="00E75411">
              <w:rPr>
                <w:rFonts w:cstheme="minorHAnsi"/>
              </w:rPr>
              <w:t xml:space="preserve">предусмотренных </w:t>
            </w:r>
            <w:hyperlink r:id="rId9" w:history="1">
              <w:r w:rsidRPr="00E75411">
                <w:rPr>
                  <w:rFonts w:cstheme="minorHAnsi"/>
                </w:rPr>
                <w:t>частью 3 статьи 5</w:t>
              </w:r>
            </w:hyperlink>
            <w:r w:rsidRPr="00E75411">
              <w:rPr>
                <w:rFonts w:cstheme="minorHAnsi"/>
              </w:rPr>
              <w:t xml:space="preserve"> Федерального закона "Об аудиторской деятельности"</w:t>
            </w:r>
            <w:r w:rsidRPr="00E75411">
              <w:rPr>
                <w:rFonts w:cstheme="minorHAnsi"/>
              </w:rPr>
              <w:t>, не проводился.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 w:rsidRPr="00A14217">
              <w:rPr>
                <w:rFonts w:cstheme="minorHAnsi"/>
              </w:rPr>
              <w:t>факта проведения внутренней проверки соблюдения независимости</w:t>
            </w:r>
            <w:proofErr w:type="gramEnd"/>
            <w:r w:rsidRPr="00A14217">
              <w:rPr>
                <w:rFonts w:cstheme="minorHAnsi"/>
              </w:rPr>
              <w:t>;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Генеральный директор подтверждает, что компания полностью соблюдает требования ст. 8 Федерального закона №307-ФЗ «Об аудиторской деятельности» и правила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независимости, что предусмотрено внутренними стандартами организации.</w:t>
            </w:r>
          </w:p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независимости.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0" w:type="auto"/>
          </w:tcPr>
          <w:p w:rsidR="002B63D0" w:rsidRPr="00387E83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Заявление исполнительного органа </w:t>
            </w:r>
            <w:r w:rsidRPr="00387E83">
              <w:rPr>
                <w:rFonts w:cstheme="minorHAnsi"/>
              </w:rPr>
              <w:lastRenderedPageBreak/>
              <w:t>аудиторской организации об исполнен</w:t>
            </w:r>
            <w:proofErr w:type="gramStart"/>
            <w:r w:rsidRPr="00387E83">
              <w:rPr>
                <w:rFonts w:cstheme="minorHAnsi"/>
              </w:rPr>
              <w:t>ии ау</w:t>
            </w:r>
            <w:proofErr w:type="gramEnd"/>
            <w:r w:rsidRPr="00387E83">
              <w:rPr>
                <w:rFonts w:cstheme="minorHAnsi"/>
              </w:rPr>
              <w:t xml:space="preserve">диторами аудиторской организации требования о ежегодном обучении по программам повышения квалификации, установленного </w:t>
            </w:r>
            <w:hyperlink r:id="rId10" w:history="1">
              <w:r w:rsidRPr="00387E83">
                <w:rPr>
                  <w:rFonts w:cstheme="minorHAnsi"/>
                </w:rPr>
                <w:t>частью 9 статьи 11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деятельности";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lastRenderedPageBreak/>
              <w:t xml:space="preserve">Генеральный директор подтверждает, </w:t>
            </w:r>
            <w:r w:rsidRPr="00A14217">
              <w:rPr>
                <w:rFonts w:cstheme="minorHAnsi"/>
              </w:rPr>
              <w:lastRenderedPageBreak/>
              <w:t xml:space="preserve">что все сотрудники организации, имеющие квалификационный аттестат аудитора, ежегодно проходят </w:t>
            </w:r>
            <w:proofErr w:type="gramStart"/>
            <w:r w:rsidRPr="00A14217">
              <w:rPr>
                <w:rFonts w:cstheme="minorHAnsi"/>
              </w:rPr>
              <w:t>обучение по</w:t>
            </w:r>
            <w:proofErr w:type="gramEnd"/>
            <w:r w:rsidRPr="00A14217">
              <w:rPr>
                <w:rFonts w:cstheme="minorHAnsi"/>
              </w:rPr>
              <w:t xml:space="preserve"> соответствующим программам повышения квалификации. В соответствии с п. 9 ст. 11 Закона «Об аудиторской деятельности» аудитор обязан в течение каждого календарного года начиная с года, следующего за годом получения квалификационного аттестата аудитора, проходить </w:t>
            </w:r>
            <w:proofErr w:type="gramStart"/>
            <w:r w:rsidRPr="00A14217">
              <w:rPr>
                <w:rFonts w:cstheme="minorHAnsi"/>
              </w:rPr>
              <w:t>обучение по программам</w:t>
            </w:r>
            <w:proofErr w:type="gramEnd"/>
            <w:r w:rsidRPr="00A14217">
              <w:rPr>
                <w:rFonts w:cstheme="minorHAnsi"/>
              </w:rPr>
              <w:t xml:space="preserve"> повышения квалификации, утверждаемым саморегулируемой организацией аудиторов, членом которой он является.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9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  <w:b/>
              </w:rPr>
            </w:pPr>
            <w:r w:rsidRPr="00A14217">
              <w:rPr>
                <w:rFonts w:cstheme="minorHAnsi"/>
              </w:rPr>
      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вознаграждения);</w:t>
            </w:r>
          </w:p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Вознаграждение сотрудников и руководителей аудиторских проектов определяется в соответствии с Положением о премировании и трудовыми договорами.</w:t>
            </w:r>
          </w:p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</w:p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Размер вознаграждения зависит от достигнутых результатов за отчетный финансовый период. При этом учитываются положительные отзывы клиентов, результаты контроля качества отчетов аудитора, качества рабочих документов и полноты аудиторских доказательств.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принимаемых аудиторской организацией мер по обеспечению ротации старшего персонала в составе аудиторской группы;</w:t>
            </w:r>
          </w:p>
        </w:tc>
        <w:tc>
          <w:tcPr>
            <w:tcW w:w="0" w:type="auto"/>
          </w:tcPr>
          <w:p w:rsidR="002B63D0" w:rsidRPr="00A14217" w:rsidRDefault="00B50E07" w:rsidP="00B42450">
            <w:pPr>
              <w:ind w:left="201" w:firstLine="425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В соответствии с «</w:t>
            </w:r>
            <w:r w:rsidRPr="00B50E07">
              <w:rPr>
                <w:rFonts w:cstheme="minorHAnsi"/>
              </w:rPr>
              <w:t>Международны</w:t>
            </w:r>
            <w:r>
              <w:rPr>
                <w:rFonts w:cstheme="minorHAnsi"/>
              </w:rPr>
              <w:t>м</w:t>
            </w:r>
            <w:r w:rsidRPr="00B50E07">
              <w:rPr>
                <w:rFonts w:cstheme="minorHAnsi"/>
              </w:rPr>
              <w:t xml:space="preserve"> стандарт</w:t>
            </w:r>
            <w:r>
              <w:rPr>
                <w:rFonts w:cstheme="minorHAnsi"/>
              </w:rPr>
              <w:t>ом</w:t>
            </w:r>
            <w:r w:rsidRPr="00B50E07">
              <w:rPr>
                <w:rFonts w:cstheme="minorHAnsi"/>
              </w:rPr>
              <w:t xml:space="preserve"> контроля качества 1 </w:t>
            </w:r>
            <w:r>
              <w:rPr>
                <w:rFonts w:cstheme="minorHAnsi"/>
              </w:rPr>
              <w:t>«</w:t>
            </w:r>
            <w:r w:rsidRPr="00B50E07">
              <w:rPr>
                <w:rFonts w:cstheme="minorHAnsi"/>
              </w:rPr>
              <w:t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      </w:r>
            <w:r w:rsidR="002B63D0" w:rsidRPr="00A14217">
              <w:rPr>
                <w:rFonts w:cstheme="minorHAnsi"/>
              </w:rPr>
              <w:t> в аудиторской организации</w:t>
            </w:r>
            <w:r w:rsidR="00B42450">
              <w:rPr>
                <w:rFonts w:cstheme="minorHAnsi"/>
              </w:rPr>
              <w:t>»</w:t>
            </w:r>
            <w:r w:rsidR="002B63D0" w:rsidRPr="00A14217">
              <w:rPr>
                <w:rFonts w:cstheme="minorHAnsi"/>
              </w:rPr>
              <w:t xml:space="preserve"> разработаны принципы и процедуры, обеспечивающие периодическую (не реже одного раза в семь лет) ротацию работников, осуществляющих руководство аудитом бухгалтерской отчетности одного и того же</w:t>
            </w:r>
            <w:proofErr w:type="gramEnd"/>
            <w:r w:rsidR="002B63D0" w:rsidRPr="00A14217">
              <w:rPr>
                <w:rFonts w:cstheme="minorHAnsi"/>
              </w:rPr>
              <w:t xml:space="preserve"> общественно значимого хозяйствующего субъекта.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0" w:type="auto"/>
          </w:tcPr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 w:rsidRPr="00387E83">
              <w:rPr>
                <w:rFonts w:cstheme="minorHAnsi"/>
              </w:rPr>
              <w:t>от</w:t>
            </w:r>
            <w:proofErr w:type="gramEnd"/>
            <w:r w:rsidRPr="00387E83">
              <w:rPr>
                <w:rFonts w:cstheme="minorHAnsi"/>
              </w:rPr>
              <w:t>: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а) проведения обязательного аудита бухгалтерской (финансовой) отчетности, в том числе консолидированной: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организаций, предусмотренных </w:t>
            </w:r>
            <w:hyperlink r:id="rId11" w:history="1">
              <w:r w:rsidRPr="00387E83">
                <w:rPr>
                  <w:rFonts w:cstheme="minorHAnsi"/>
                </w:rPr>
                <w:t>частью 3 статьи 5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деятельности", и организаций, входящих в группы, находящиеся под их контролем;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прочих организаций;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б) предоставления услуг, связанных с </w:t>
            </w:r>
            <w:r w:rsidRPr="00387E83">
              <w:rPr>
                <w:rFonts w:cstheme="minorHAnsi"/>
              </w:rPr>
              <w:lastRenderedPageBreak/>
              <w:t>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</w:t>
            </w:r>
            <w:proofErr w:type="spellStart"/>
            <w:r w:rsidRPr="00387E83">
              <w:rPr>
                <w:rFonts w:cstheme="minorHAnsi"/>
              </w:rPr>
              <w:t>аудируемым</w:t>
            </w:r>
            <w:proofErr w:type="spellEnd"/>
            <w:r w:rsidRPr="00387E83">
              <w:rPr>
                <w:rFonts w:cstheme="minorHAnsi"/>
              </w:rPr>
              <w:t xml:space="preserve"> лицам;</w:t>
            </w:r>
          </w:p>
          <w:p w:rsidR="002B63D0" w:rsidRPr="006F6112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прочим организациям.</w:t>
            </w:r>
          </w:p>
        </w:tc>
        <w:tc>
          <w:tcPr>
            <w:tcW w:w="0" w:type="auto"/>
          </w:tcPr>
          <w:p w:rsidR="002B63D0" w:rsidRPr="006F6112" w:rsidRDefault="00E75411" w:rsidP="00E75411">
            <w:pPr>
              <w:tabs>
                <w:tab w:val="left" w:pos="975"/>
              </w:tabs>
              <w:ind w:left="201" w:firstLine="425"/>
              <w:jc w:val="both"/>
              <w:rPr>
                <w:rFonts w:cstheme="minorHAnsi"/>
              </w:rPr>
            </w:pPr>
            <w:r>
              <w:lastRenderedPageBreak/>
              <w:t>Выручка аудиторской организации от проведения обязательного аудита составила 210 598 тыс. руб.</w:t>
            </w:r>
            <w:bookmarkStart w:id="0" w:name="_GoBack"/>
            <w:bookmarkEnd w:id="0"/>
          </w:p>
        </w:tc>
      </w:tr>
    </w:tbl>
    <w:p w:rsidR="00E34A00" w:rsidRDefault="00E34A00"/>
    <w:sectPr w:rsidR="00E3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DE7"/>
    <w:multiLevelType w:val="hybridMultilevel"/>
    <w:tmpl w:val="D34A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30B5"/>
    <w:multiLevelType w:val="hybridMultilevel"/>
    <w:tmpl w:val="BD340D90"/>
    <w:lvl w:ilvl="0" w:tplc="E3469C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D0"/>
    <w:rsid w:val="00182F0C"/>
    <w:rsid w:val="00261A1A"/>
    <w:rsid w:val="0028496D"/>
    <w:rsid w:val="002B63D0"/>
    <w:rsid w:val="00314788"/>
    <w:rsid w:val="003848AD"/>
    <w:rsid w:val="00387E83"/>
    <w:rsid w:val="00427EF9"/>
    <w:rsid w:val="004D278E"/>
    <w:rsid w:val="005E410E"/>
    <w:rsid w:val="005E7E9C"/>
    <w:rsid w:val="00663876"/>
    <w:rsid w:val="0076114C"/>
    <w:rsid w:val="00772F70"/>
    <w:rsid w:val="007853ED"/>
    <w:rsid w:val="007A4F32"/>
    <w:rsid w:val="007C65F7"/>
    <w:rsid w:val="0084415C"/>
    <w:rsid w:val="00917D45"/>
    <w:rsid w:val="00936E54"/>
    <w:rsid w:val="009F4CB2"/>
    <w:rsid w:val="00AA786B"/>
    <w:rsid w:val="00B42450"/>
    <w:rsid w:val="00B50E07"/>
    <w:rsid w:val="00CB6441"/>
    <w:rsid w:val="00D477AD"/>
    <w:rsid w:val="00E34A00"/>
    <w:rsid w:val="00E35BB8"/>
    <w:rsid w:val="00E75411"/>
    <w:rsid w:val="00F53676"/>
    <w:rsid w:val="00F6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5943A01E668EF01FFB29E2F9E66EAF10F3F4A8CFC23BE36D77564E10181E49169B0DFiArA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25943A01E668EF01FFB29E2F9E66EAF10F3F4A8CFC23BE36D77564E10181E49169B0DFiAr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25943A01E668EF01FFB29E2F9E66EAF10F3F4A8CFC23BE36D77564E10181E49169B0DFiArAJ" TargetMode="External"/><Relationship Id="rId11" Type="http://schemas.openxmlformats.org/officeDocument/2006/relationships/hyperlink" Target="consultantplus://offline/ref=6825943A01E668EF01FFB29E2F9E66EAF10F3F4A8CFC23BE36D77564E10181E49169B0DFiAr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25943A01E668EF01FFB29E2F9E66EAF10F3F4A8CFC23BE36D77564E10181E49169B0DFAE324D0AiBr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5943A01E668EF01FFB29E2F9E66EAF10F3F4A8CFC23BE36D77564E10181E49169B0DFiA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Гуляева</dc:creator>
  <cp:lastModifiedBy>Татьяна Колесникова</cp:lastModifiedBy>
  <cp:revision>46</cp:revision>
  <cp:lastPrinted>2018-03-20T11:02:00Z</cp:lastPrinted>
  <dcterms:created xsi:type="dcterms:W3CDTF">2019-12-03T08:32:00Z</dcterms:created>
  <dcterms:modified xsi:type="dcterms:W3CDTF">2019-12-03T09:36:00Z</dcterms:modified>
</cp:coreProperties>
</file>